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B429" w14:textId="6227880C" w:rsidR="00E12517" w:rsidRPr="00E12517" w:rsidRDefault="00E12517" w:rsidP="00E12517">
      <w:pPr>
        <w:rPr>
          <w:b/>
          <w:bCs/>
        </w:rPr>
      </w:pPr>
      <w:r w:rsidRPr="00E12517">
        <w:rPr>
          <w:b/>
          <w:bCs/>
        </w:rPr>
        <w:t>WHAT IS LEGAL</w:t>
      </w:r>
      <w:r>
        <w:rPr>
          <w:b/>
          <w:bCs/>
        </w:rPr>
        <w:t xml:space="preserve"> AND</w:t>
      </w:r>
      <w:r w:rsidRPr="00E12517">
        <w:rPr>
          <w:b/>
          <w:bCs/>
        </w:rPr>
        <w:t xml:space="preserve"> AT WHAT AGE</w:t>
      </w:r>
    </w:p>
    <w:p w14:paraId="72727503" w14:textId="77777777" w:rsidR="00E12517" w:rsidRPr="00E12517" w:rsidRDefault="00E12517" w:rsidP="00E12517">
      <w:r w:rsidRPr="00E12517">
        <w:rPr>
          <w:b/>
          <w:bCs/>
        </w:rPr>
        <w:t>Republic of Ireland</w:t>
      </w:r>
    </w:p>
    <w:p w14:paraId="2BFFF86A" w14:textId="77777777" w:rsidR="00E12517" w:rsidRPr="00E12517" w:rsidRDefault="00E12517" w:rsidP="00E12517">
      <w:r w:rsidRPr="00E12517">
        <w:rPr>
          <w:i/>
          <w:iCs/>
        </w:rPr>
        <w:t>Information referenced from Citizens Information, Tusla and Irish law.</w:t>
      </w:r>
    </w:p>
    <w:p w14:paraId="15E9CBF5" w14:textId="77777777" w:rsidR="00E12517" w:rsidRPr="00E12517" w:rsidRDefault="00E12517" w:rsidP="00E12517">
      <w:pPr>
        <w:rPr>
          <w:b/>
          <w:bCs/>
        </w:rPr>
      </w:pPr>
      <w:r w:rsidRPr="00E12517">
        <w:rPr>
          <w:b/>
          <w:bCs/>
        </w:rPr>
        <w:t>To have sex </w:t>
      </w:r>
    </w:p>
    <w:p w14:paraId="45423A7D" w14:textId="77777777" w:rsidR="00E12517" w:rsidRPr="00E12517" w:rsidRDefault="00E12517" w:rsidP="00E12517">
      <w:pPr>
        <w:numPr>
          <w:ilvl w:val="0"/>
          <w:numId w:val="1"/>
        </w:numPr>
      </w:pPr>
      <w:r w:rsidRPr="00E12517">
        <w:rPr>
          <w:b/>
          <w:bCs/>
        </w:rPr>
        <w:t>17 years</w:t>
      </w:r>
    </w:p>
    <w:p w14:paraId="18CAA800" w14:textId="77777777" w:rsidR="00E12517" w:rsidRPr="00E12517" w:rsidRDefault="00E12517" w:rsidP="00E12517">
      <w:r w:rsidRPr="00E12517">
        <w:pict w14:anchorId="4BFEAB35">
          <v:rect id="_x0000_i1145" style="width:468pt;height:1.5pt" o:hralign="center" o:hrstd="t" o:hr="t" fillcolor="#a0a0a0" stroked="f"/>
        </w:pict>
      </w:r>
    </w:p>
    <w:p w14:paraId="319BD2A1" w14:textId="77777777" w:rsidR="00E12517" w:rsidRPr="00E12517" w:rsidRDefault="00E12517" w:rsidP="00E12517">
      <w:r w:rsidRPr="00E12517">
        <w:rPr>
          <w:b/>
          <w:bCs/>
        </w:rPr>
        <w:t>To leave home</w:t>
      </w:r>
    </w:p>
    <w:p w14:paraId="41EC4108" w14:textId="77777777" w:rsidR="00E12517" w:rsidRPr="00E12517" w:rsidRDefault="00E12517" w:rsidP="00E12517">
      <w:pPr>
        <w:numPr>
          <w:ilvl w:val="0"/>
          <w:numId w:val="2"/>
        </w:numPr>
      </w:pPr>
      <w:r w:rsidRPr="00E12517">
        <w:rPr>
          <w:b/>
          <w:bCs/>
        </w:rPr>
        <w:t>With parental consent – 16 years</w:t>
      </w:r>
    </w:p>
    <w:p w14:paraId="1F87A1E1" w14:textId="77777777" w:rsidR="00E12517" w:rsidRPr="00E12517" w:rsidRDefault="00E12517" w:rsidP="00E12517">
      <w:pPr>
        <w:numPr>
          <w:ilvl w:val="0"/>
          <w:numId w:val="2"/>
        </w:numPr>
      </w:pPr>
      <w:r w:rsidRPr="00E12517">
        <w:rPr>
          <w:b/>
          <w:bCs/>
        </w:rPr>
        <w:t>Without parental consent – 18 years</w:t>
      </w:r>
    </w:p>
    <w:p w14:paraId="315A03A4" w14:textId="77777777" w:rsidR="00E12517" w:rsidRPr="00E12517" w:rsidRDefault="00E12517" w:rsidP="00E12517">
      <w:r w:rsidRPr="00E12517">
        <w:pict w14:anchorId="03FAF782">
          <v:rect id="_x0000_i1146" style="width:468pt;height:1.5pt" o:hralign="center" o:hrstd="t" o:hr="t" fillcolor="#a0a0a0" stroked="f"/>
        </w:pict>
      </w:r>
    </w:p>
    <w:p w14:paraId="654A6851" w14:textId="77777777" w:rsidR="00E12517" w:rsidRPr="00E12517" w:rsidRDefault="00E12517" w:rsidP="00E12517">
      <w:r w:rsidRPr="00E12517">
        <w:rPr>
          <w:b/>
          <w:bCs/>
        </w:rPr>
        <w:t>To leave school</w:t>
      </w:r>
    </w:p>
    <w:p w14:paraId="7290DF0A" w14:textId="77777777" w:rsidR="00E12517" w:rsidRPr="00E12517" w:rsidRDefault="00E12517" w:rsidP="00E12517">
      <w:pPr>
        <w:numPr>
          <w:ilvl w:val="0"/>
          <w:numId w:val="3"/>
        </w:numPr>
      </w:pPr>
      <w:r w:rsidRPr="00E12517">
        <w:rPr>
          <w:b/>
          <w:bCs/>
        </w:rPr>
        <w:t>16 years</w:t>
      </w:r>
      <w:r w:rsidRPr="00E12517">
        <w:t>, or</w:t>
      </w:r>
    </w:p>
    <w:p w14:paraId="3AC966E3" w14:textId="77777777" w:rsidR="00E12517" w:rsidRPr="00E12517" w:rsidRDefault="00E12517" w:rsidP="00E12517">
      <w:pPr>
        <w:numPr>
          <w:ilvl w:val="0"/>
          <w:numId w:val="3"/>
        </w:numPr>
      </w:pPr>
      <w:r w:rsidRPr="00E12517">
        <w:rPr>
          <w:b/>
          <w:bCs/>
        </w:rPr>
        <w:t>Until the student has completed 3 years of second-level education</w:t>
      </w:r>
    </w:p>
    <w:p w14:paraId="5B7CEDCD" w14:textId="77777777" w:rsidR="00E12517" w:rsidRPr="00E12517" w:rsidRDefault="00E12517" w:rsidP="00E12517">
      <w:r w:rsidRPr="00E12517">
        <w:pict w14:anchorId="4DF5F53E">
          <v:rect id="_x0000_i1147" style="width:468pt;height:1.5pt" o:hralign="center" o:hrstd="t" o:hr="t" fillcolor="#a0a0a0" stroked="f"/>
        </w:pict>
      </w:r>
    </w:p>
    <w:p w14:paraId="62BBBB6B" w14:textId="77777777" w:rsidR="00E12517" w:rsidRPr="00E12517" w:rsidRDefault="00E12517" w:rsidP="00E12517">
      <w:r w:rsidRPr="00E12517">
        <w:rPr>
          <w:b/>
          <w:bCs/>
        </w:rPr>
        <w:t>To work full time</w:t>
      </w:r>
    </w:p>
    <w:p w14:paraId="5711F1EE" w14:textId="77777777" w:rsidR="00E12517" w:rsidRPr="00E12517" w:rsidRDefault="00E12517" w:rsidP="00E12517">
      <w:pPr>
        <w:numPr>
          <w:ilvl w:val="0"/>
          <w:numId w:val="4"/>
        </w:numPr>
      </w:pPr>
      <w:r w:rsidRPr="00E12517">
        <w:rPr>
          <w:b/>
          <w:bCs/>
        </w:rPr>
        <w:t>16 years</w:t>
      </w:r>
    </w:p>
    <w:p w14:paraId="667B0D2D" w14:textId="77777777" w:rsidR="00E12517" w:rsidRPr="00E12517" w:rsidRDefault="00E12517" w:rsidP="00E12517">
      <w:pPr>
        <w:numPr>
          <w:ilvl w:val="0"/>
          <w:numId w:val="4"/>
        </w:numPr>
      </w:pPr>
      <w:r w:rsidRPr="00E12517">
        <w:rPr>
          <w:b/>
          <w:bCs/>
        </w:rPr>
        <w:t>Under 14 years cannot be employed</w:t>
      </w:r>
    </w:p>
    <w:p w14:paraId="19B56FC3" w14:textId="77777777" w:rsidR="00E12517" w:rsidRPr="00E12517" w:rsidRDefault="00E12517" w:rsidP="00E12517">
      <w:pPr>
        <w:numPr>
          <w:ilvl w:val="0"/>
          <w:numId w:val="4"/>
        </w:numPr>
      </w:pPr>
      <w:r w:rsidRPr="00E12517">
        <w:rPr>
          <w:b/>
          <w:bCs/>
        </w:rPr>
        <w:t>14–15 years: restricted hours and conditions apply</w:t>
      </w:r>
    </w:p>
    <w:p w14:paraId="608D3B58" w14:textId="77777777" w:rsidR="00E12517" w:rsidRPr="00E12517" w:rsidRDefault="00E12517" w:rsidP="00E12517">
      <w:r w:rsidRPr="00E12517">
        <w:pict w14:anchorId="6FCE1C25">
          <v:rect id="_x0000_i1148" style="width:468pt;height:1.5pt" o:hralign="center" o:hrstd="t" o:hr="t" fillcolor="#a0a0a0" stroked="f"/>
        </w:pict>
      </w:r>
    </w:p>
    <w:p w14:paraId="252A7EF4" w14:textId="77777777" w:rsidR="00E12517" w:rsidRPr="00E12517" w:rsidRDefault="00E12517" w:rsidP="00E12517">
      <w:r w:rsidRPr="00E12517">
        <w:rPr>
          <w:b/>
          <w:bCs/>
        </w:rPr>
        <w:t>To get married / become a civil partner</w:t>
      </w:r>
    </w:p>
    <w:p w14:paraId="6A552444" w14:textId="77777777" w:rsidR="00E12517" w:rsidRPr="00E12517" w:rsidRDefault="00E12517" w:rsidP="00E12517">
      <w:pPr>
        <w:numPr>
          <w:ilvl w:val="0"/>
          <w:numId w:val="5"/>
        </w:numPr>
      </w:pPr>
      <w:r w:rsidRPr="00E12517">
        <w:rPr>
          <w:b/>
          <w:bCs/>
        </w:rPr>
        <w:t>18 years (with or without parental consent)</w:t>
      </w:r>
    </w:p>
    <w:p w14:paraId="5F5D256F" w14:textId="77777777" w:rsidR="00E12517" w:rsidRPr="00E12517" w:rsidRDefault="00E12517" w:rsidP="00E12517">
      <w:r w:rsidRPr="00E12517">
        <w:pict w14:anchorId="511AA25D">
          <v:rect id="_x0000_i1149" style="width:468pt;height:1.5pt" o:hralign="center" o:hrstd="t" o:hr="t" fillcolor="#a0a0a0" stroked="f"/>
        </w:pict>
      </w:r>
    </w:p>
    <w:p w14:paraId="13720046" w14:textId="77777777" w:rsidR="00E12517" w:rsidRPr="00E12517" w:rsidRDefault="00E12517" w:rsidP="00E12517">
      <w:r w:rsidRPr="00E12517">
        <w:rPr>
          <w:b/>
          <w:bCs/>
        </w:rPr>
        <w:t>To travel abroad</w:t>
      </w:r>
    </w:p>
    <w:p w14:paraId="178134F4" w14:textId="77777777" w:rsidR="00E12517" w:rsidRPr="00E12517" w:rsidRDefault="00E12517" w:rsidP="00E12517">
      <w:pPr>
        <w:numPr>
          <w:ilvl w:val="0"/>
          <w:numId w:val="6"/>
        </w:numPr>
      </w:pPr>
      <w:r w:rsidRPr="00E12517">
        <w:rPr>
          <w:b/>
          <w:bCs/>
        </w:rPr>
        <w:t>18 years to travel alone</w:t>
      </w:r>
    </w:p>
    <w:p w14:paraId="52D93EF8" w14:textId="77777777" w:rsidR="00E12517" w:rsidRPr="00E12517" w:rsidRDefault="00E12517" w:rsidP="00E12517">
      <w:r w:rsidRPr="00E12517">
        <w:pict w14:anchorId="05D3AB6C">
          <v:rect id="_x0000_i1150" style="width:468pt;height:1.5pt" o:hralign="center" o:hrstd="t" o:hr="t" fillcolor="#a0a0a0" stroked="f"/>
        </w:pict>
      </w:r>
    </w:p>
    <w:p w14:paraId="73519120" w14:textId="77777777" w:rsidR="00E12517" w:rsidRPr="00E12517" w:rsidRDefault="00E12517" w:rsidP="00E12517">
      <w:r w:rsidRPr="00E12517">
        <w:rPr>
          <w:b/>
          <w:bCs/>
        </w:rPr>
        <w:t>To drive</w:t>
      </w:r>
    </w:p>
    <w:p w14:paraId="1B395B15" w14:textId="77777777" w:rsidR="00E12517" w:rsidRPr="00E12517" w:rsidRDefault="00E12517" w:rsidP="00E12517">
      <w:pPr>
        <w:numPr>
          <w:ilvl w:val="0"/>
          <w:numId w:val="7"/>
        </w:numPr>
      </w:pPr>
      <w:r w:rsidRPr="00E12517">
        <w:rPr>
          <w:b/>
          <w:bCs/>
        </w:rPr>
        <w:t>16 years</w:t>
      </w:r>
      <w:r w:rsidRPr="00E12517">
        <w:t> – motorcycle (Category A1)</w:t>
      </w:r>
    </w:p>
    <w:p w14:paraId="0268022F" w14:textId="77777777" w:rsidR="00E12517" w:rsidRPr="00E12517" w:rsidRDefault="00E12517" w:rsidP="00E12517">
      <w:pPr>
        <w:numPr>
          <w:ilvl w:val="0"/>
          <w:numId w:val="7"/>
        </w:numPr>
      </w:pPr>
      <w:r w:rsidRPr="00E12517">
        <w:rPr>
          <w:b/>
          <w:bCs/>
        </w:rPr>
        <w:t>17 years</w:t>
      </w:r>
      <w:r w:rsidRPr="00E12517">
        <w:t> – car (Category B learner permit)</w:t>
      </w:r>
    </w:p>
    <w:p w14:paraId="6B287879" w14:textId="77777777" w:rsidR="00E12517" w:rsidRPr="00E12517" w:rsidRDefault="00E12517" w:rsidP="00E12517">
      <w:r w:rsidRPr="00E12517">
        <w:pict w14:anchorId="2463F559">
          <v:rect id="_x0000_i1151" style="width:468pt;height:1.5pt" o:hralign="center" o:hrstd="t" o:hr="t" fillcolor="#a0a0a0" stroked="f"/>
        </w:pict>
      </w:r>
    </w:p>
    <w:p w14:paraId="0AA2AB08" w14:textId="77777777" w:rsidR="00E12517" w:rsidRPr="00E12517" w:rsidRDefault="00E12517" w:rsidP="00E12517">
      <w:r w:rsidRPr="00E12517">
        <w:rPr>
          <w:b/>
          <w:bCs/>
        </w:rPr>
        <w:t>To get medical treatment</w:t>
      </w:r>
    </w:p>
    <w:p w14:paraId="1D87F9B2" w14:textId="77777777" w:rsidR="00E12517" w:rsidRPr="00E12517" w:rsidRDefault="00E12517" w:rsidP="00E12517">
      <w:pPr>
        <w:numPr>
          <w:ilvl w:val="0"/>
          <w:numId w:val="8"/>
        </w:numPr>
      </w:pPr>
      <w:r w:rsidRPr="00E12517">
        <w:rPr>
          <w:b/>
          <w:bCs/>
        </w:rPr>
        <w:t>16 years</w:t>
      </w:r>
    </w:p>
    <w:p w14:paraId="0482E674" w14:textId="77777777" w:rsidR="00E12517" w:rsidRPr="00E12517" w:rsidRDefault="00E12517" w:rsidP="00E12517">
      <w:r w:rsidRPr="00E12517">
        <w:lastRenderedPageBreak/>
        <w:pict w14:anchorId="29C82A21">
          <v:rect id="_x0000_i1152" style="width:468pt;height:1.5pt" o:hralign="center" o:hrstd="t" o:hr="t" fillcolor="#a0a0a0" stroked="f"/>
        </w:pict>
      </w:r>
    </w:p>
    <w:p w14:paraId="2CCF99E1" w14:textId="77777777" w:rsidR="00E12517" w:rsidRPr="00E12517" w:rsidRDefault="00E12517" w:rsidP="00E12517">
      <w:r w:rsidRPr="00E12517">
        <w:rPr>
          <w:b/>
          <w:bCs/>
        </w:rPr>
        <w:t>To speak to a Social Worker</w:t>
      </w:r>
    </w:p>
    <w:p w14:paraId="334F06E2" w14:textId="77777777" w:rsidR="00E12517" w:rsidRPr="00E12517" w:rsidRDefault="00E12517" w:rsidP="00E12517">
      <w:pPr>
        <w:numPr>
          <w:ilvl w:val="0"/>
          <w:numId w:val="9"/>
        </w:numPr>
      </w:pPr>
      <w:r w:rsidRPr="00E12517">
        <w:t>A Social Worker </w:t>
      </w:r>
      <w:r w:rsidRPr="00E12517">
        <w:rPr>
          <w:b/>
          <w:bCs/>
        </w:rPr>
        <w:t>may see a child once</w:t>
      </w:r>
      <w:r w:rsidRPr="00E12517">
        <w:t> before contacting a parent/guardian</w:t>
      </w:r>
    </w:p>
    <w:p w14:paraId="79C7E424" w14:textId="77777777" w:rsidR="00E12517" w:rsidRPr="00E12517" w:rsidRDefault="00E12517" w:rsidP="00E12517">
      <w:pPr>
        <w:numPr>
          <w:ilvl w:val="0"/>
          <w:numId w:val="9"/>
        </w:numPr>
      </w:pPr>
      <w:r w:rsidRPr="00E12517">
        <w:t>If a child goes into a community care office, </w:t>
      </w:r>
      <w:r w:rsidRPr="00E12517">
        <w:rPr>
          <w:b/>
          <w:bCs/>
        </w:rPr>
        <w:t>they will be seen</w:t>
      </w:r>
    </w:p>
    <w:p w14:paraId="04882355" w14:textId="77777777" w:rsidR="00E12517" w:rsidRPr="00E12517" w:rsidRDefault="00E12517" w:rsidP="00E12517">
      <w:r w:rsidRPr="00E12517">
        <w:pict w14:anchorId="7F0502CF">
          <v:rect id="_x0000_i1153" style="width:468pt;height:1.5pt" o:hralign="center" o:hrstd="t" o:hr="t" fillcolor="#a0a0a0" stroked="f"/>
        </w:pict>
      </w:r>
    </w:p>
    <w:p w14:paraId="75C016DE" w14:textId="77777777" w:rsidR="00E12517" w:rsidRPr="00E12517" w:rsidRDefault="00E12517" w:rsidP="00E12517">
      <w:r w:rsidRPr="00E12517">
        <w:rPr>
          <w:b/>
          <w:bCs/>
        </w:rPr>
        <w:t>To speak to a Garda without parent/guardian present</w:t>
      </w:r>
    </w:p>
    <w:p w14:paraId="653A3C2E" w14:textId="77777777" w:rsidR="00E12517" w:rsidRPr="00E12517" w:rsidRDefault="00E12517" w:rsidP="00E12517">
      <w:pPr>
        <w:numPr>
          <w:ilvl w:val="0"/>
          <w:numId w:val="10"/>
        </w:numPr>
      </w:pPr>
      <w:r w:rsidRPr="00E12517">
        <w:rPr>
          <w:b/>
          <w:bCs/>
        </w:rPr>
        <w:t>18 years</w:t>
      </w:r>
    </w:p>
    <w:p w14:paraId="0623A288" w14:textId="77777777" w:rsidR="00E12517" w:rsidRPr="00E12517" w:rsidRDefault="00E12517" w:rsidP="00E12517">
      <w:r w:rsidRPr="00E12517">
        <w:pict w14:anchorId="7E49C2B2">
          <v:rect id="_x0000_i1154" style="width:468pt;height:1.5pt" o:hralign="center" o:hrstd="t" o:hr="t" fillcolor="#a0a0a0" stroked="f"/>
        </w:pict>
      </w:r>
    </w:p>
    <w:p w14:paraId="201EEB83" w14:textId="77777777" w:rsidR="00E12517" w:rsidRPr="00E12517" w:rsidRDefault="00E12517" w:rsidP="00E12517">
      <w:r w:rsidRPr="00E12517">
        <w:rPr>
          <w:b/>
          <w:bCs/>
        </w:rPr>
        <w:t>Be charged with a criminal offence</w:t>
      </w:r>
    </w:p>
    <w:p w14:paraId="5D3DCB97" w14:textId="77777777" w:rsidR="00E12517" w:rsidRPr="00E12517" w:rsidRDefault="00E12517" w:rsidP="00E12517">
      <w:pPr>
        <w:numPr>
          <w:ilvl w:val="0"/>
          <w:numId w:val="11"/>
        </w:numPr>
      </w:pPr>
      <w:r w:rsidRPr="00E12517">
        <w:rPr>
          <w:b/>
          <w:bCs/>
        </w:rPr>
        <w:t>10 years</w:t>
      </w:r>
      <w:r w:rsidRPr="00E12517">
        <w:t> – murder, manslaughter, rape, aggravated sexual assault</w:t>
      </w:r>
    </w:p>
    <w:p w14:paraId="26B8593E" w14:textId="77777777" w:rsidR="00E12517" w:rsidRPr="00E12517" w:rsidRDefault="00E12517" w:rsidP="00E12517">
      <w:pPr>
        <w:numPr>
          <w:ilvl w:val="0"/>
          <w:numId w:val="11"/>
        </w:numPr>
      </w:pPr>
      <w:r w:rsidRPr="00E12517">
        <w:rPr>
          <w:b/>
          <w:bCs/>
        </w:rPr>
        <w:t>12 years</w:t>
      </w:r>
      <w:r w:rsidRPr="00E12517">
        <w:t> – other criminal offences</w:t>
      </w:r>
    </w:p>
    <w:p w14:paraId="09445CE5" w14:textId="77777777" w:rsidR="00E12517" w:rsidRPr="00E12517" w:rsidRDefault="00E12517" w:rsidP="00E12517">
      <w:r w:rsidRPr="00E12517">
        <w:pict w14:anchorId="6EBF1E79">
          <v:rect id="_x0000_i1155" style="width:468pt;height:1.5pt" o:hralign="center" o:hrstd="t" o:hr="t" fillcolor="#a0a0a0" stroked="f"/>
        </w:pict>
      </w:r>
    </w:p>
    <w:p w14:paraId="1EAC679A" w14:textId="77777777" w:rsidR="00E12517" w:rsidRPr="00E12517" w:rsidRDefault="00E12517" w:rsidP="00E12517">
      <w:r w:rsidRPr="00E12517">
        <w:rPr>
          <w:b/>
          <w:bCs/>
        </w:rPr>
        <w:t>Juvenile Liaison Officer (JLO) programme</w:t>
      </w:r>
    </w:p>
    <w:p w14:paraId="570F5171" w14:textId="77777777" w:rsidR="00E12517" w:rsidRPr="00E12517" w:rsidRDefault="00E12517" w:rsidP="00E12517">
      <w:pPr>
        <w:numPr>
          <w:ilvl w:val="0"/>
          <w:numId w:val="12"/>
        </w:numPr>
      </w:pPr>
      <w:r w:rsidRPr="00E12517">
        <w:rPr>
          <w:b/>
          <w:bCs/>
        </w:rPr>
        <w:t>Under 18 years old</w:t>
      </w:r>
    </w:p>
    <w:p w14:paraId="01B4355F" w14:textId="77777777" w:rsidR="00E12517" w:rsidRPr="00E12517" w:rsidRDefault="00E12517" w:rsidP="00E12517">
      <w:r w:rsidRPr="00E12517">
        <w:pict w14:anchorId="3500F2E1">
          <v:rect id="_x0000_i1156" style="width:468pt;height:1.5pt" o:hralign="center" o:hrstd="t" o:hr="t" fillcolor="#a0a0a0" stroked="f"/>
        </w:pict>
      </w:r>
    </w:p>
    <w:p w14:paraId="79701E67" w14:textId="77777777" w:rsidR="00E12517" w:rsidRPr="00E12517" w:rsidRDefault="00E12517" w:rsidP="00E12517">
      <w:r w:rsidRPr="00E12517">
        <w:rPr>
          <w:b/>
          <w:bCs/>
        </w:rPr>
        <w:t>To buy alcohol / drink alcohol</w:t>
      </w:r>
    </w:p>
    <w:p w14:paraId="5D4B4BA8" w14:textId="77777777" w:rsidR="00E12517" w:rsidRPr="00E12517" w:rsidRDefault="00E12517" w:rsidP="00E12517">
      <w:pPr>
        <w:numPr>
          <w:ilvl w:val="0"/>
          <w:numId w:val="13"/>
        </w:numPr>
      </w:pPr>
      <w:r w:rsidRPr="00E12517">
        <w:rPr>
          <w:b/>
          <w:bCs/>
        </w:rPr>
        <w:t>18 years</w:t>
      </w:r>
    </w:p>
    <w:p w14:paraId="2CA24EB7" w14:textId="77777777" w:rsidR="00E12517" w:rsidRPr="00E12517" w:rsidRDefault="00E12517" w:rsidP="00E12517">
      <w:pPr>
        <w:numPr>
          <w:ilvl w:val="0"/>
          <w:numId w:val="13"/>
        </w:numPr>
      </w:pPr>
      <w:r w:rsidRPr="00E12517">
        <w:t>Under 18s may not buy or be sold alcohol</w:t>
      </w:r>
    </w:p>
    <w:p w14:paraId="69B27E6C" w14:textId="77777777" w:rsidR="00E12517" w:rsidRPr="00E12517" w:rsidRDefault="00E12517" w:rsidP="00E12517">
      <w:pPr>
        <w:numPr>
          <w:ilvl w:val="0"/>
          <w:numId w:val="13"/>
        </w:numPr>
      </w:pPr>
      <w:r w:rsidRPr="00E12517">
        <w:t>Under 18s may remain on licensed premises </w:t>
      </w:r>
      <w:r w:rsidRPr="00E12517">
        <w:rPr>
          <w:b/>
          <w:bCs/>
        </w:rPr>
        <w:t>only under specific conditions and time limits</w:t>
      </w:r>
      <w:r w:rsidRPr="00E12517">
        <w:t>, usually with a parent/guardian</w:t>
      </w:r>
    </w:p>
    <w:p w14:paraId="7FA8DB0F" w14:textId="77777777" w:rsidR="00E12517" w:rsidRPr="00E12517" w:rsidRDefault="00E12517" w:rsidP="00E12517">
      <w:r w:rsidRPr="00E12517">
        <w:pict w14:anchorId="00728360">
          <v:rect id="_x0000_i1157" style="width:468pt;height:1.5pt" o:hralign="center" o:hrstd="t" o:hr="t" fillcolor="#a0a0a0" stroked="f"/>
        </w:pict>
      </w:r>
    </w:p>
    <w:p w14:paraId="0BE8C8E3" w14:textId="77777777" w:rsidR="00E12517" w:rsidRPr="00E12517" w:rsidRDefault="00E12517" w:rsidP="00E12517">
      <w:r w:rsidRPr="00E12517">
        <w:rPr>
          <w:b/>
          <w:bCs/>
        </w:rPr>
        <w:t>To buy cigarettes / tobacco</w:t>
      </w:r>
    </w:p>
    <w:p w14:paraId="7C6F5872" w14:textId="77777777" w:rsidR="00E12517" w:rsidRPr="00E12517" w:rsidRDefault="00E12517" w:rsidP="00E12517">
      <w:pPr>
        <w:numPr>
          <w:ilvl w:val="0"/>
          <w:numId w:val="14"/>
        </w:numPr>
      </w:pPr>
      <w:r w:rsidRPr="00E12517">
        <w:rPr>
          <w:b/>
          <w:bCs/>
        </w:rPr>
        <w:t>18 years</w:t>
      </w:r>
    </w:p>
    <w:p w14:paraId="56A0FF27" w14:textId="77777777" w:rsidR="00E12517" w:rsidRPr="00E12517" w:rsidRDefault="00E12517" w:rsidP="00E12517">
      <w:r w:rsidRPr="00E12517">
        <w:pict w14:anchorId="4426A0FD">
          <v:rect id="_x0000_i1158" style="width:468pt;height:1.5pt" o:hralign="center" o:hrstd="t" o:hr="t" fillcolor="#a0a0a0" stroked="f"/>
        </w:pict>
      </w:r>
    </w:p>
    <w:p w14:paraId="7969712D" w14:textId="77777777" w:rsidR="00E12517" w:rsidRPr="00E12517" w:rsidRDefault="00E12517" w:rsidP="00E12517">
      <w:r w:rsidRPr="00E12517">
        <w:rPr>
          <w:b/>
          <w:bCs/>
        </w:rPr>
        <w:t>To buy contraceptives</w:t>
      </w:r>
    </w:p>
    <w:p w14:paraId="5D27CEC5" w14:textId="77777777" w:rsidR="00E12517" w:rsidRPr="00E12517" w:rsidRDefault="00E12517" w:rsidP="00E12517">
      <w:pPr>
        <w:numPr>
          <w:ilvl w:val="0"/>
          <w:numId w:val="15"/>
        </w:numPr>
      </w:pPr>
      <w:r w:rsidRPr="00E12517">
        <w:rPr>
          <w:b/>
          <w:bCs/>
        </w:rPr>
        <w:t>No legal age limit</w:t>
      </w:r>
      <w:r w:rsidRPr="00E12517">
        <w:t> (access may depend on medical or pharmacist discretion)</w:t>
      </w:r>
    </w:p>
    <w:p w14:paraId="5B344C7B" w14:textId="77777777" w:rsidR="00E12517" w:rsidRPr="00E12517" w:rsidRDefault="00E12517" w:rsidP="00E12517">
      <w:r w:rsidRPr="00E12517">
        <w:pict w14:anchorId="18FADCB6">
          <v:rect id="_x0000_i1159" style="width:468pt;height:1.5pt" o:hralign="center" o:hrstd="t" o:hr="t" fillcolor="#a0a0a0" stroked="f"/>
        </w:pict>
      </w:r>
    </w:p>
    <w:p w14:paraId="006700A0" w14:textId="77777777" w:rsidR="00E12517" w:rsidRPr="00E12517" w:rsidRDefault="00E12517" w:rsidP="00E12517">
      <w:r w:rsidRPr="00E12517">
        <w:rPr>
          <w:b/>
          <w:bCs/>
        </w:rPr>
        <w:t>To use sunbeds</w:t>
      </w:r>
    </w:p>
    <w:p w14:paraId="0A8FA9DC" w14:textId="77777777" w:rsidR="00E12517" w:rsidRPr="00E12517" w:rsidRDefault="00E12517" w:rsidP="00E12517">
      <w:pPr>
        <w:numPr>
          <w:ilvl w:val="0"/>
          <w:numId w:val="16"/>
        </w:numPr>
      </w:pPr>
      <w:r w:rsidRPr="00E12517">
        <w:rPr>
          <w:b/>
          <w:bCs/>
        </w:rPr>
        <w:t>18 years</w:t>
      </w:r>
    </w:p>
    <w:p w14:paraId="44740516" w14:textId="77777777" w:rsidR="00E12517" w:rsidRPr="00E12517" w:rsidRDefault="00E12517" w:rsidP="00E12517">
      <w:r w:rsidRPr="00E12517">
        <w:pict w14:anchorId="6AF1E60A">
          <v:rect id="_x0000_i1160" style="width:468pt;height:1.5pt" o:hralign="center" o:hrstd="t" o:hr="t" fillcolor="#a0a0a0" stroked="f"/>
        </w:pict>
      </w:r>
    </w:p>
    <w:p w14:paraId="31F3ECA2" w14:textId="77777777" w:rsidR="00E12517" w:rsidRPr="00E12517" w:rsidRDefault="00E12517" w:rsidP="00E12517">
      <w:r w:rsidRPr="00E12517">
        <w:rPr>
          <w:b/>
          <w:bCs/>
        </w:rPr>
        <w:t>To get tattoo or body piercing</w:t>
      </w:r>
    </w:p>
    <w:p w14:paraId="75C9D0A0" w14:textId="77777777" w:rsidR="00E12517" w:rsidRPr="00E12517" w:rsidRDefault="00E12517" w:rsidP="00E12517">
      <w:pPr>
        <w:numPr>
          <w:ilvl w:val="0"/>
          <w:numId w:val="17"/>
        </w:numPr>
      </w:pPr>
      <w:r w:rsidRPr="00E12517">
        <w:rPr>
          <w:b/>
          <w:bCs/>
        </w:rPr>
        <w:lastRenderedPageBreak/>
        <w:t>No specific legal age limit</w:t>
      </w:r>
      <w:r w:rsidRPr="00E12517">
        <w:t> (most studios require 18)</w:t>
      </w:r>
    </w:p>
    <w:p w14:paraId="5A5578CB" w14:textId="77777777" w:rsidR="00E12517" w:rsidRPr="00E12517" w:rsidRDefault="00E12517" w:rsidP="00E12517">
      <w:r w:rsidRPr="00E12517">
        <w:pict w14:anchorId="5D13091D">
          <v:rect id="_x0000_i1161" style="width:468pt;height:1.5pt" o:hralign="center" o:hrstd="t" o:hr="t" fillcolor="#a0a0a0" stroked="f"/>
        </w:pict>
      </w:r>
    </w:p>
    <w:p w14:paraId="1C07E887" w14:textId="77777777" w:rsidR="00E12517" w:rsidRPr="00E12517" w:rsidRDefault="00E12517" w:rsidP="00E12517">
      <w:r w:rsidRPr="00E12517">
        <w:rPr>
          <w:b/>
          <w:bCs/>
        </w:rPr>
        <w:t>To get teeth whitened</w:t>
      </w:r>
    </w:p>
    <w:p w14:paraId="76704248" w14:textId="77777777" w:rsidR="00E12517" w:rsidRPr="00E12517" w:rsidRDefault="00E12517" w:rsidP="00E12517">
      <w:pPr>
        <w:numPr>
          <w:ilvl w:val="0"/>
          <w:numId w:val="18"/>
        </w:numPr>
      </w:pPr>
      <w:r w:rsidRPr="00E12517">
        <w:rPr>
          <w:b/>
          <w:bCs/>
        </w:rPr>
        <w:t>18 years</w:t>
      </w:r>
    </w:p>
    <w:p w14:paraId="4BABA9AF" w14:textId="77777777" w:rsidR="00E12517" w:rsidRPr="00E12517" w:rsidRDefault="00E12517" w:rsidP="00E12517">
      <w:r w:rsidRPr="00E12517">
        <w:pict w14:anchorId="3E518490">
          <v:rect id="_x0000_i1162" style="width:468pt;height:1.5pt" o:hralign="center" o:hrstd="t" o:hr="t" fillcolor="#a0a0a0" stroked="f"/>
        </w:pict>
      </w:r>
    </w:p>
    <w:p w14:paraId="13997D36" w14:textId="77777777" w:rsidR="00E12517" w:rsidRPr="00E12517" w:rsidRDefault="00E12517" w:rsidP="00E12517">
      <w:r w:rsidRPr="00E12517">
        <w:rPr>
          <w:b/>
          <w:bCs/>
        </w:rPr>
        <w:t>To babysit</w:t>
      </w:r>
    </w:p>
    <w:p w14:paraId="026543E8" w14:textId="77777777" w:rsidR="00E12517" w:rsidRPr="00E12517" w:rsidRDefault="00E12517" w:rsidP="00E12517">
      <w:pPr>
        <w:numPr>
          <w:ilvl w:val="0"/>
          <w:numId w:val="19"/>
        </w:numPr>
      </w:pPr>
      <w:r w:rsidRPr="00E12517">
        <w:rPr>
          <w:b/>
          <w:bCs/>
        </w:rPr>
        <w:t>No legal age limit</w:t>
      </w:r>
    </w:p>
    <w:p w14:paraId="01EAD31B" w14:textId="77777777" w:rsidR="00E12517" w:rsidRPr="00E12517" w:rsidRDefault="00E12517" w:rsidP="00E12517">
      <w:r w:rsidRPr="00E12517">
        <w:pict w14:anchorId="585758C9">
          <v:rect id="_x0000_i1163" style="width:468pt;height:1.5pt" o:hralign="center" o:hrstd="t" o:hr="t" fillcolor="#a0a0a0" stroked="f"/>
        </w:pict>
      </w:r>
    </w:p>
    <w:p w14:paraId="28B172A7" w14:textId="77777777" w:rsidR="00E12517" w:rsidRPr="00E12517" w:rsidRDefault="00E12517" w:rsidP="00E12517">
      <w:r w:rsidRPr="00E12517">
        <w:rPr>
          <w:b/>
          <w:bCs/>
        </w:rPr>
        <w:t>To be left home alone</w:t>
      </w:r>
    </w:p>
    <w:p w14:paraId="3A8831DA" w14:textId="77777777" w:rsidR="00E12517" w:rsidRPr="00E12517" w:rsidRDefault="00E12517" w:rsidP="00E12517">
      <w:pPr>
        <w:numPr>
          <w:ilvl w:val="0"/>
          <w:numId w:val="20"/>
        </w:numPr>
      </w:pPr>
      <w:r w:rsidRPr="00E12517">
        <w:rPr>
          <w:b/>
          <w:bCs/>
        </w:rPr>
        <w:t>No legal age limit</w:t>
      </w:r>
    </w:p>
    <w:p w14:paraId="15ED4B72" w14:textId="77777777" w:rsidR="00E12517" w:rsidRPr="00E12517" w:rsidRDefault="00E12517" w:rsidP="00E12517">
      <w:pPr>
        <w:numPr>
          <w:ilvl w:val="0"/>
          <w:numId w:val="20"/>
        </w:numPr>
      </w:pPr>
      <w:r w:rsidRPr="00E12517">
        <w:t>Tusla advises children </w:t>
      </w:r>
      <w:r w:rsidRPr="00E12517">
        <w:rPr>
          <w:b/>
          <w:bCs/>
        </w:rPr>
        <w:t>under 14 are generally not mature enough</w:t>
      </w:r>
    </w:p>
    <w:p w14:paraId="4B740052" w14:textId="77777777" w:rsidR="00E12517" w:rsidRPr="00E12517" w:rsidRDefault="00E12517" w:rsidP="00E12517">
      <w:pPr>
        <w:numPr>
          <w:ilvl w:val="0"/>
          <w:numId w:val="20"/>
        </w:numPr>
      </w:pPr>
      <w:r w:rsidRPr="00E12517">
        <w:t>Children </w:t>
      </w:r>
      <w:r w:rsidRPr="00E12517">
        <w:rPr>
          <w:b/>
          <w:bCs/>
        </w:rPr>
        <w:t>under 16 should not be left alone overnight</w:t>
      </w:r>
    </w:p>
    <w:p w14:paraId="3C3D3490" w14:textId="77777777" w:rsidR="00E12517" w:rsidRPr="00E12517" w:rsidRDefault="00E12517" w:rsidP="00E12517">
      <w:pPr>
        <w:numPr>
          <w:ilvl w:val="0"/>
          <w:numId w:val="20"/>
        </w:numPr>
      </w:pPr>
      <w:r w:rsidRPr="00E12517">
        <w:t>Decisions must be based on the child’s age, maturity and safety</w:t>
      </w:r>
    </w:p>
    <w:p w14:paraId="13164BEF" w14:textId="77777777" w:rsidR="00E12517" w:rsidRPr="00E12517" w:rsidRDefault="00E12517" w:rsidP="00E12517">
      <w:r w:rsidRPr="00E12517">
        <w:pict w14:anchorId="29F5F402">
          <v:rect id="_x0000_i1164" style="width:468pt;height:1.5pt" o:hralign="center" o:hrstd="t" o:hr="t" fillcolor="#a0a0a0" stroked="f"/>
        </w:pict>
      </w:r>
    </w:p>
    <w:p w14:paraId="596BDE93" w14:textId="77777777" w:rsidR="00E12517" w:rsidRPr="00E12517" w:rsidRDefault="00E12517" w:rsidP="00E12517">
      <w:r w:rsidRPr="00E12517">
        <w:rPr>
          <w:i/>
          <w:iCs/>
        </w:rPr>
        <w:t>This poster reflects current Irish guidance and law. It is intended for information purposes only</w:t>
      </w:r>
    </w:p>
    <w:p w14:paraId="1A468393" w14:textId="77777777" w:rsidR="00E12517" w:rsidRPr="00E12517" w:rsidRDefault="00E12517" w:rsidP="00E12517">
      <w:r w:rsidRPr="00E12517">
        <w:t>Sent from my iPhone</w:t>
      </w:r>
    </w:p>
    <w:p w14:paraId="2C0E9DD3" w14:textId="77777777" w:rsidR="0033275A" w:rsidRDefault="0033275A"/>
    <w:sectPr w:rsidR="00332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291"/>
    <w:multiLevelType w:val="multilevel"/>
    <w:tmpl w:val="5DDC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22F8F"/>
    <w:multiLevelType w:val="multilevel"/>
    <w:tmpl w:val="92C8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361DD"/>
    <w:multiLevelType w:val="multilevel"/>
    <w:tmpl w:val="7406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6420"/>
    <w:multiLevelType w:val="multilevel"/>
    <w:tmpl w:val="E19A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B3C0C"/>
    <w:multiLevelType w:val="multilevel"/>
    <w:tmpl w:val="919E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51226"/>
    <w:multiLevelType w:val="multilevel"/>
    <w:tmpl w:val="EB50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E5145"/>
    <w:multiLevelType w:val="multilevel"/>
    <w:tmpl w:val="FD2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10B10"/>
    <w:multiLevelType w:val="multilevel"/>
    <w:tmpl w:val="40D2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C79ED"/>
    <w:multiLevelType w:val="multilevel"/>
    <w:tmpl w:val="A748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35C9D"/>
    <w:multiLevelType w:val="multilevel"/>
    <w:tmpl w:val="865A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9191B"/>
    <w:multiLevelType w:val="multilevel"/>
    <w:tmpl w:val="AACC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4AAA"/>
    <w:multiLevelType w:val="multilevel"/>
    <w:tmpl w:val="1FB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63E2E"/>
    <w:multiLevelType w:val="multilevel"/>
    <w:tmpl w:val="492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F64B0"/>
    <w:multiLevelType w:val="multilevel"/>
    <w:tmpl w:val="DFBA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37D62"/>
    <w:multiLevelType w:val="multilevel"/>
    <w:tmpl w:val="FEE4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52F61"/>
    <w:multiLevelType w:val="multilevel"/>
    <w:tmpl w:val="BD8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87545"/>
    <w:multiLevelType w:val="multilevel"/>
    <w:tmpl w:val="62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A0768"/>
    <w:multiLevelType w:val="multilevel"/>
    <w:tmpl w:val="9C38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D03D2"/>
    <w:multiLevelType w:val="multilevel"/>
    <w:tmpl w:val="63C4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4478"/>
    <w:multiLevelType w:val="multilevel"/>
    <w:tmpl w:val="FD5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66852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4828323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133214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04653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64070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935652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110344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33688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269813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8872400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845436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1598667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908665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7494653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816316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3970476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4528647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5910908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5966710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461139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7"/>
    <w:rsid w:val="00037B00"/>
    <w:rsid w:val="00041565"/>
    <w:rsid w:val="001C6807"/>
    <w:rsid w:val="0033275A"/>
    <w:rsid w:val="00AA632E"/>
    <w:rsid w:val="00E12517"/>
    <w:rsid w:val="00EE6310"/>
    <w:rsid w:val="00F5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C740"/>
  <w15:chartTrackingRefBased/>
  <w15:docId w15:val="{1DEF94EA-46A0-46B8-951A-D425DD2C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8D366BC2D434B8F9ED987AEE5654F" ma:contentTypeVersion="18" ma:contentTypeDescription="Create a new document." ma:contentTypeScope="" ma:versionID="bd2f0f791f7b52ea7f4b3ea41eb72450">
  <xsd:schema xmlns:xsd="http://www.w3.org/2001/XMLSchema" xmlns:xs="http://www.w3.org/2001/XMLSchema" xmlns:p="http://schemas.microsoft.com/office/2006/metadata/properties" xmlns:ns2="27d25a1b-2aa1-4f54-80b7-b966dcbea86b" xmlns:ns3="5d3a9621-ea81-468e-8a97-715ed168a68a" targetNamespace="http://schemas.microsoft.com/office/2006/metadata/properties" ma:root="true" ma:fieldsID="a785473b1c5b521883c02defe99a26c4" ns2:_="" ns3:_="">
    <xsd:import namespace="27d25a1b-2aa1-4f54-80b7-b966dcbea86b"/>
    <xsd:import namespace="5d3a9621-ea81-468e-8a97-715ed168a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25a1b-2aa1-4f54-80b7-b966dcbea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40f16-9b13-4426-8698-fc10f4484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9621-ea81-468e-8a97-715ed168a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054b3d-9618-4522-8c84-86512a412ab9}" ma:internalName="TaxCatchAll" ma:showField="CatchAllData" ma:web="5d3a9621-ea81-468e-8a97-715ed168a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25a1b-2aa1-4f54-80b7-b966dcbea86b">
      <Terms xmlns="http://schemas.microsoft.com/office/infopath/2007/PartnerControls"/>
    </lcf76f155ced4ddcb4097134ff3c332f>
    <TaxCatchAll xmlns="5d3a9621-ea81-468e-8a97-715ed168a68a" xsi:nil="true"/>
  </documentManagement>
</p:properties>
</file>

<file path=customXml/itemProps1.xml><?xml version="1.0" encoding="utf-8"?>
<ds:datastoreItem xmlns:ds="http://schemas.openxmlformats.org/officeDocument/2006/customXml" ds:itemID="{21E307C1-2B8D-4878-8650-8D5F0160B3F4}"/>
</file>

<file path=customXml/itemProps2.xml><?xml version="1.0" encoding="utf-8"?>
<ds:datastoreItem xmlns:ds="http://schemas.openxmlformats.org/officeDocument/2006/customXml" ds:itemID="{F4DD95CC-9868-40B3-AD91-EE37FA6C04F0}"/>
</file>

<file path=customXml/itemProps3.xml><?xml version="1.0" encoding="utf-8"?>
<ds:datastoreItem xmlns:ds="http://schemas.openxmlformats.org/officeDocument/2006/customXml" ds:itemID="{58CD0902-5D30-4526-A521-B378E29CA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Hickie</dc:creator>
  <cp:keywords/>
  <dc:description/>
  <cp:lastModifiedBy>Aileen Hickie</cp:lastModifiedBy>
  <cp:revision>1</cp:revision>
  <dcterms:created xsi:type="dcterms:W3CDTF">2026-02-05T18:19:00Z</dcterms:created>
  <dcterms:modified xsi:type="dcterms:W3CDTF">2026-02-05T18:20:00Z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0x0101005678D366BC2D434B8F9ED987AEE5654F</vt:lpwstr>
  </property>
</Properties>
</file>